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D40C" w14:textId="77777777" w:rsidR="007F15B9" w:rsidRDefault="00516911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B60EC1" wp14:editId="3760FFD8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056717" cy="1546195"/>
            <wp:effectExtent l="0" t="0" r="0" b="0"/>
            <wp:wrapSquare wrapText="bothSides"/>
            <wp:docPr id="1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6717" cy="15461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a4"/>
          <w:rFonts w:ascii="Times New Roman" w:hAnsi="Times New Roman"/>
          <w:i w:val="0"/>
          <w:iCs w:val="0"/>
          <w:color w:val="222222"/>
        </w:rPr>
        <w:t xml:space="preserve">Педагог-психолог </w:t>
      </w:r>
      <w:proofErr w:type="spellStart"/>
      <w:r>
        <w:rPr>
          <w:rStyle w:val="a4"/>
          <w:rFonts w:ascii="Times New Roman" w:hAnsi="Times New Roman"/>
          <w:i w:val="0"/>
          <w:iCs w:val="0"/>
          <w:color w:val="222222"/>
        </w:rPr>
        <w:t>Понамарёва</w:t>
      </w:r>
      <w:proofErr w:type="spellEnd"/>
      <w:r>
        <w:rPr>
          <w:rStyle w:val="a4"/>
          <w:rFonts w:ascii="Times New Roman" w:hAnsi="Times New Roman"/>
          <w:i w:val="0"/>
          <w:iCs w:val="0"/>
          <w:color w:val="222222"/>
        </w:rPr>
        <w:t xml:space="preserve"> Оксана Ивановна тел; +79298363157.</w:t>
      </w:r>
    </w:p>
    <w:p w14:paraId="06E9B1D8" w14:textId="77777777" w:rsidR="007F15B9" w:rsidRDefault="00516911">
      <w:pPr>
        <w:pStyle w:val="Standard"/>
      </w:pPr>
      <w:r>
        <w:rPr>
          <w:rStyle w:val="a4"/>
          <w:rFonts w:ascii="Times New Roman" w:hAnsi="Times New Roman"/>
          <w:i w:val="0"/>
          <w:iCs w:val="0"/>
          <w:color w:val="222222"/>
        </w:rPr>
        <w:t>График работы: с 8.00 до 16.00 (</w:t>
      </w:r>
      <w:proofErr w:type="spellStart"/>
      <w:r>
        <w:rPr>
          <w:rStyle w:val="a4"/>
          <w:rFonts w:ascii="Times New Roman" w:hAnsi="Times New Roman"/>
          <w:i w:val="0"/>
          <w:iCs w:val="0"/>
          <w:color w:val="222222"/>
        </w:rPr>
        <w:t>Пн-Пт</w:t>
      </w:r>
      <w:proofErr w:type="spellEnd"/>
      <w:r>
        <w:rPr>
          <w:rStyle w:val="a4"/>
          <w:rFonts w:ascii="Times New Roman" w:hAnsi="Times New Roman"/>
          <w:i w:val="0"/>
          <w:iCs w:val="0"/>
          <w:color w:val="222222"/>
        </w:rPr>
        <w:t xml:space="preserve">, </w:t>
      </w:r>
      <w:proofErr w:type="spellStart"/>
      <w:r>
        <w:rPr>
          <w:rStyle w:val="a4"/>
          <w:rFonts w:ascii="Times New Roman" w:hAnsi="Times New Roman"/>
          <w:i w:val="0"/>
          <w:iCs w:val="0"/>
          <w:color w:val="222222"/>
        </w:rPr>
        <w:t>Чт</w:t>
      </w:r>
      <w:proofErr w:type="spellEnd"/>
      <w:r>
        <w:rPr>
          <w:rStyle w:val="a4"/>
          <w:rFonts w:ascii="Times New Roman" w:hAnsi="Times New Roman"/>
          <w:i w:val="0"/>
          <w:iCs w:val="0"/>
          <w:color w:val="222222"/>
        </w:rPr>
        <w:t xml:space="preserve"> — методический день)</w:t>
      </w:r>
    </w:p>
    <w:p w14:paraId="4E586B02" w14:textId="77777777" w:rsidR="007F15B9" w:rsidRDefault="007F15B9">
      <w:pPr>
        <w:pStyle w:val="Textbody"/>
        <w:widowControl/>
      </w:pPr>
    </w:p>
    <w:p w14:paraId="310E06C4" w14:textId="77777777" w:rsidR="007F15B9" w:rsidRDefault="00516911">
      <w:pPr>
        <w:pStyle w:val="Textbody"/>
        <w:widowControl/>
        <w:jc w:val="both"/>
      </w:pPr>
      <w:r>
        <w:rPr>
          <w:rStyle w:val="StrongEmphasis"/>
          <w:rFonts w:ascii="Times New Roman" w:hAnsi="Times New Roman"/>
          <w:b w:val="0"/>
          <w:color w:val="222222"/>
        </w:rPr>
        <w:t xml:space="preserve"> </w:t>
      </w:r>
      <w:r>
        <w:rPr>
          <w:rStyle w:val="StrongEmphasis"/>
          <w:rFonts w:ascii="Times New Roman" w:hAnsi="Times New Roman"/>
          <w:b w:val="0"/>
          <w:color w:val="222222"/>
        </w:rPr>
        <w:tab/>
        <w:t>Психологическое сопровождение включает в себя следующие виды деятельности:</w:t>
      </w:r>
    </w:p>
    <w:p w14:paraId="02265B48" w14:textId="77777777" w:rsidR="007F15B9" w:rsidRDefault="00516911">
      <w:pPr>
        <w:pStyle w:val="Textbody"/>
        <w:widowControl/>
        <w:jc w:val="both"/>
      </w:pPr>
      <w:r>
        <w:rPr>
          <w:rStyle w:val="StrongEmphasis"/>
          <w:rFonts w:ascii="Times New Roman" w:hAnsi="Times New Roman"/>
          <w:b w:val="0"/>
          <w:color w:val="222222"/>
        </w:rPr>
        <w:t xml:space="preserve">· Психологическая </w:t>
      </w:r>
      <w:r>
        <w:rPr>
          <w:rStyle w:val="StrongEmphasis"/>
          <w:rFonts w:ascii="Times New Roman" w:hAnsi="Times New Roman"/>
          <w:b w:val="0"/>
          <w:color w:val="222222"/>
        </w:rPr>
        <w:t>диагностика (</w:t>
      </w:r>
      <w:r>
        <w:rPr>
          <w:rStyle w:val="StrongEmphasis"/>
          <w:rFonts w:ascii="Times New Roman" w:hAnsi="Times New Roman"/>
          <w:b w:val="0"/>
          <w:color w:val="333333"/>
        </w:rPr>
        <w:t xml:space="preserve">выявление уровня развития психических процессов, свойств, состояний, взаимоотношений с целью использования полученных результатов в практике физического воспитания и </w:t>
      </w:r>
      <w:r>
        <w:rPr>
          <w:rStyle w:val="StrongEmphasis"/>
          <w:rFonts w:ascii="Times New Roman" w:hAnsi="Times New Roman"/>
          <w:b w:val="0"/>
        </w:rPr>
        <w:t>подготовки спортсменов)</w:t>
      </w:r>
    </w:p>
    <w:p w14:paraId="148896FA" w14:textId="77777777" w:rsidR="007F15B9" w:rsidRDefault="00516911">
      <w:pPr>
        <w:pStyle w:val="Textbody"/>
        <w:widowControl/>
      </w:pPr>
      <w:r>
        <w:rPr>
          <w:rStyle w:val="StrongEmphasis"/>
          <w:rFonts w:ascii="Times New Roman" w:hAnsi="Times New Roman"/>
          <w:b w:val="0"/>
        </w:rPr>
        <w:t>· Психологическое просвещение - деятельность, направл</w:t>
      </w:r>
      <w:r>
        <w:rPr>
          <w:rStyle w:val="StrongEmphasis"/>
          <w:rFonts w:ascii="Times New Roman" w:hAnsi="Times New Roman"/>
          <w:b w:val="0"/>
        </w:rPr>
        <w:t>енн</w:t>
      </w:r>
      <w:r>
        <w:rPr>
          <w:rStyle w:val="StrongEmphasis"/>
          <w:rFonts w:ascii="Times New Roman" w:hAnsi="Times New Roman"/>
        </w:rPr>
        <w:t>ая</w:t>
      </w:r>
      <w:r>
        <w:rPr>
          <w:rStyle w:val="StrongEmphasis"/>
          <w:rFonts w:ascii="Times New Roman" w:hAnsi="Times New Roman"/>
          <w:b w:val="0"/>
        </w:rPr>
        <w:t xml:space="preserve"> на формирование у </w:t>
      </w:r>
      <w:r>
        <w:rPr>
          <w:rStyle w:val="StrongEmphasis"/>
          <w:rFonts w:ascii="Times New Roman" w:hAnsi="Times New Roman"/>
        </w:rPr>
        <w:t xml:space="preserve">воспитанников, тренеров-преподавателей, родителей  </w:t>
      </w:r>
      <w:r>
        <w:rPr>
          <w:rStyle w:val="StrongEmphasis"/>
          <w:rFonts w:ascii="Times New Roman" w:hAnsi="Times New Roman"/>
          <w:b w:val="0"/>
        </w:rPr>
        <w:t xml:space="preserve"> положительных </w:t>
      </w:r>
      <w:hyperlink r:id="rId7" w:history="1">
        <w:r>
          <w:rPr>
            <w:rStyle w:val="StrongEmphasis"/>
            <w:rFonts w:ascii="Times New Roman" w:hAnsi="Times New Roman"/>
            <w:b w:val="0"/>
            <w:shd w:val="clear" w:color="auto" w:fill="FFFFFF"/>
          </w:rPr>
          <w:t>установок</w:t>
        </w:r>
      </w:hyperlink>
      <w:r>
        <w:rPr>
          <w:rStyle w:val="StrongEmphasis"/>
          <w:rFonts w:ascii="Times New Roman" w:hAnsi="Times New Roman"/>
          <w:b w:val="0"/>
        </w:rPr>
        <w:t> к </w:t>
      </w:r>
      <w:hyperlink r:id="rId8" w:history="1">
        <w:r>
          <w:rPr>
            <w:rStyle w:val="StrongEmphasis"/>
            <w:rFonts w:ascii="Times New Roman" w:hAnsi="Times New Roman"/>
            <w:b w:val="0"/>
            <w:shd w:val="clear" w:color="auto" w:fill="FFFFFF"/>
          </w:rPr>
          <w:t>психологической помощи</w:t>
        </w:r>
      </w:hyperlink>
      <w:r>
        <w:rPr>
          <w:rStyle w:val="StrongEmphasis"/>
          <w:rFonts w:ascii="Times New Roman" w:hAnsi="Times New Roman"/>
          <w:b w:val="0"/>
        </w:rPr>
        <w:t>, деятельности педагога-</w:t>
      </w:r>
      <w:hyperlink r:id="rId9" w:history="1">
        <w:r>
          <w:rPr>
            <w:rStyle w:val="StrongEmphasis"/>
            <w:rFonts w:ascii="Times New Roman" w:hAnsi="Times New Roman"/>
            <w:b w:val="0"/>
            <w:shd w:val="clear" w:color="auto" w:fill="FFFFFF"/>
          </w:rPr>
          <w:t>психолога</w:t>
        </w:r>
      </w:hyperlink>
      <w:r>
        <w:rPr>
          <w:rStyle w:val="StrongEmphasis"/>
          <w:rFonts w:ascii="Times New Roman" w:hAnsi="Times New Roman"/>
          <w:b w:val="0"/>
        </w:rPr>
        <w:t> и расширение кругозора в области </w:t>
      </w:r>
      <w:hyperlink r:id="rId10" w:history="1">
        <w:r>
          <w:rPr>
            <w:rStyle w:val="StrongEmphasis"/>
            <w:rFonts w:ascii="Times New Roman" w:hAnsi="Times New Roman"/>
            <w:b w:val="0"/>
            <w:shd w:val="clear" w:color="auto" w:fill="FFFFFF"/>
          </w:rPr>
          <w:t>психологического зн</w:t>
        </w:r>
        <w:r>
          <w:rPr>
            <w:rStyle w:val="StrongEmphasis"/>
            <w:rFonts w:ascii="Times New Roman" w:hAnsi="Times New Roman"/>
            <w:b w:val="0"/>
            <w:shd w:val="clear" w:color="auto" w:fill="FFFFFF"/>
          </w:rPr>
          <w:t>ания</w:t>
        </w:r>
      </w:hyperlink>
      <w:r>
        <w:rPr>
          <w:rStyle w:val="StrongEmphasis"/>
          <w:rFonts w:ascii="Times New Roman" w:hAnsi="Times New Roman"/>
          <w:b w:val="0"/>
        </w:rPr>
        <w:t>.</w:t>
      </w:r>
    </w:p>
    <w:p w14:paraId="5714A2AD" w14:textId="77777777" w:rsidR="007F15B9" w:rsidRDefault="00516911">
      <w:pPr>
        <w:pStyle w:val="Textbody"/>
        <w:widowControl/>
        <w:jc w:val="both"/>
      </w:pPr>
      <w:r>
        <w:rPr>
          <w:rStyle w:val="StrongEmphasis"/>
          <w:rFonts w:ascii="Times New Roman" w:hAnsi="Times New Roman"/>
          <w:b w:val="0"/>
        </w:rPr>
        <w:t xml:space="preserve">· Психологическое консультирование это работа по конкретному запросу родителей, </w:t>
      </w:r>
      <w:r>
        <w:rPr>
          <w:rStyle w:val="StrongEmphasis"/>
          <w:rFonts w:ascii="Times New Roman" w:hAnsi="Times New Roman"/>
        </w:rPr>
        <w:t>тренеров-преподавателей</w:t>
      </w:r>
      <w:r>
        <w:rPr>
          <w:rStyle w:val="StrongEmphasis"/>
          <w:rFonts w:ascii="Times New Roman" w:hAnsi="Times New Roman"/>
          <w:b w:val="0"/>
        </w:rPr>
        <w:t xml:space="preserve">, </w:t>
      </w:r>
      <w:r>
        <w:rPr>
          <w:rStyle w:val="StrongEmphasis"/>
          <w:rFonts w:ascii="Times New Roman" w:hAnsi="Times New Roman"/>
        </w:rPr>
        <w:t>воспитанников</w:t>
      </w:r>
      <w:r>
        <w:rPr>
          <w:rStyle w:val="StrongEmphasis"/>
          <w:rFonts w:ascii="Times New Roman" w:hAnsi="Times New Roman"/>
          <w:b w:val="0"/>
        </w:rPr>
        <w:t>.</w:t>
      </w:r>
    </w:p>
    <w:p w14:paraId="4DB1BDFC" w14:textId="77777777" w:rsidR="007F15B9" w:rsidRDefault="00516911">
      <w:pPr>
        <w:pStyle w:val="Textbody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· Психологическая профилактика - деятельность педагога-психолога, направленная на сохранение, укрепление и развитие психологическо</w:t>
      </w:r>
      <w:r>
        <w:rPr>
          <w:rFonts w:ascii="Times New Roman" w:hAnsi="Times New Roman"/>
        </w:rPr>
        <w:t>го здоровья воспитанников.</w:t>
      </w:r>
    </w:p>
    <w:p w14:paraId="36D23F0B" w14:textId="77777777" w:rsidR="007F15B9" w:rsidRDefault="00516911">
      <w:pPr>
        <w:pStyle w:val="Textbody"/>
        <w:widowControl/>
      </w:pPr>
      <w:r>
        <w:rPr>
          <w:rStyle w:val="StrongEmphasis"/>
          <w:b w:val="0"/>
        </w:rPr>
        <w:t xml:space="preserve">· Психологическая коррекция - </w:t>
      </w:r>
      <w:r>
        <w:rPr>
          <w:rStyle w:val="StrongEmphasis"/>
          <w:b w:val="0"/>
          <w:color w:val="302709"/>
        </w:rPr>
        <w:t>индивидуальные и групповые коррекционно-развивающие занятия.</w:t>
      </w:r>
    </w:p>
    <w:p w14:paraId="3AC96250" w14:textId="77777777" w:rsidR="007F15B9" w:rsidRDefault="00516911">
      <w:pPr>
        <w:pStyle w:val="Textbody"/>
        <w:widowControl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· Проектирование психологической подготовки спортсменов (поиск средств психического восстановления и оптимизация форм отдыха и др.)</w:t>
      </w:r>
    </w:p>
    <w:p w14:paraId="5ACD5E51" w14:textId="77777777" w:rsidR="007F15B9" w:rsidRDefault="00516911">
      <w:pPr>
        <w:pStyle w:val="Textbody"/>
        <w:widowControl/>
      </w:pPr>
      <w:r>
        <w:rPr>
          <w:rFonts w:ascii="Times New Roman" w:hAnsi="Times New Roman"/>
          <w:color w:val="222222"/>
        </w:rPr>
        <w:t xml:space="preserve">· </w:t>
      </w:r>
      <w:r>
        <w:rPr>
          <w:rFonts w:ascii="Times New Roman" w:hAnsi="Times New Roman"/>
          <w:color w:val="222222"/>
        </w:rPr>
        <w:t>Общая и специальная психологическая подготовка к соревнованиям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F43D35E" wp14:editId="08108515">
            <wp:simplePos x="0" y="0"/>
            <wp:positionH relativeFrom="column">
              <wp:posOffset>4834076</wp:posOffset>
            </wp:positionH>
            <wp:positionV relativeFrom="paragraph">
              <wp:posOffset>278279</wp:posOffset>
            </wp:positionV>
            <wp:extent cx="2093756" cy="1275844"/>
            <wp:effectExtent l="0" t="0" r="1744" b="506"/>
            <wp:wrapSquare wrapText="bothSides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3756" cy="12758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222222"/>
        </w:rPr>
        <w:t>/</w:t>
      </w:r>
    </w:p>
    <w:p w14:paraId="13A83FAA" w14:textId="77777777" w:rsidR="007F15B9" w:rsidRDefault="00516911">
      <w:pPr>
        <w:pStyle w:val="Textbody"/>
      </w:pPr>
      <w:r>
        <w:rPr>
          <w:rStyle w:val="StrongEmphasis"/>
          <w:b w:val="0"/>
          <w:color w:val="222222"/>
        </w:rPr>
        <w:t xml:space="preserve">Задачи психологического сопровождения спортсменов:            </w:t>
      </w:r>
    </w:p>
    <w:p w14:paraId="389F285C" w14:textId="77777777" w:rsidR="007F15B9" w:rsidRDefault="00516911">
      <w:pPr>
        <w:pStyle w:val="TableContents"/>
        <w:widowControl/>
        <w:ind w:firstLine="708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Воспитывающие:</w:t>
      </w:r>
    </w:p>
    <w:p w14:paraId="4CDC35D3" w14:textId="77777777" w:rsidR="007F15B9" w:rsidRDefault="00516911">
      <w:pPr>
        <w:pStyle w:val="TableContents"/>
        <w:widowControl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1.Содействие воспитанию гармонично развитой личности.</w:t>
      </w:r>
    </w:p>
    <w:p w14:paraId="3709C8C7" w14:textId="77777777" w:rsidR="007F15B9" w:rsidRDefault="00516911">
      <w:pPr>
        <w:pStyle w:val="TableContents"/>
        <w:widowControl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2.Содействие воспитанию социально </w:t>
      </w:r>
      <w:r>
        <w:rPr>
          <w:rFonts w:ascii="Times New Roman" w:hAnsi="Times New Roman"/>
          <w:color w:val="222222"/>
        </w:rPr>
        <w:t>адаптированной личности.</w:t>
      </w:r>
    </w:p>
    <w:p w14:paraId="0D684E11" w14:textId="77777777" w:rsidR="007F15B9" w:rsidRDefault="00516911">
      <w:pPr>
        <w:pStyle w:val="TableContents"/>
        <w:widowControl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3.Воспитание потребности заниматься спортом, сознательно применять физические упражнения в целях тренировки, повышения работоспособности, укрепления здоровья.</w:t>
      </w:r>
    </w:p>
    <w:p w14:paraId="7587987F" w14:textId="77777777" w:rsidR="007F15B9" w:rsidRDefault="00516911">
      <w:pPr>
        <w:pStyle w:val="TableContents"/>
        <w:widowControl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4.Воспитание нравственных и волевых качеств, спортивно важных качеств.</w:t>
      </w:r>
    </w:p>
    <w:p w14:paraId="6DF2346C" w14:textId="77777777" w:rsidR="007F15B9" w:rsidRDefault="00516911">
      <w:pPr>
        <w:pStyle w:val="TableContents"/>
        <w:widowControl/>
        <w:ind w:firstLine="708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О</w:t>
      </w:r>
      <w:r>
        <w:rPr>
          <w:rFonts w:ascii="Times New Roman" w:hAnsi="Times New Roman"/>
          <w:color w:val="222222"/>
        </w:rPr>
        <w:t>бучающие:</w:t>
      </w:r>
    </w:p>
    <w:p w14:paraId="7FD20FD6" w14:textId="77777777" w:rsidR="007F15B9" w:rsidRDefault="00516911">
      <w:pPr>
        <w:pStyle w:val="TableContents"/>
        <w:widowControl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1. Приобретение воспитанниками психологических знаний, умений, навыков.</w:t>
      </w:r>
    </w:p>
    <w:p w14:paraId="38B687A5" w14:textId="77777777" w:rsidR="007F15B9" w:rsidRDefault="00516911">
      <w:pPr>
        <w:pStyle w:val="TableContents"/>
        <w:widowControl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2.Обучение спортсменов приёмам </w:t>
      </w:r>
      <w:proofErr w:type="spellStart"/>
      <w:r>
        <w:rPr>
          <w:rFonts w:ascii="Times New Roman" w:hAnsi="Times New Roman"/>
          <w:color w:val="222222"/>
        </w:rPr>
        <w:t>самовоздействия</w:t>
      </w:r>
      <w:proofErr w:type="spellEnd"/>
      <w:r>
        <w:rPr>
          <w:rFonts w:ascii="Times New Roman" w:hAnsi="Times New Roman"/>
          <w:color w:val="222222"/>
        </w:rPr>
        <w:t xml:space="preserve">, </w:t>
      </w:r>
      <w:proofErr w:type="spellStart"/>
      <w:r>
        <w:rPr>
          <w:rFonts w:ascii="Times New Roman" w:hAnsi="Times New Roman"/>
          <w:color w:val="222222"/>
        </w:rPr>
        <w:t>психорегуляции</w:t>
      </w:r>
      <w:proofErr w:type="spellEnd"/>
      <w:r>
        <w:rPr>
          <w:rFonts w:ascii="Times New Roman" w:hAnsi="Times New Roman"/>
          <w:color w:val="222222"/>
        </w:rPr>
        <w:t>, релаксации и мобилизации. 3.Обучение методам мысленной тренировки.</w:t>
      </w:r>
    </w:p>
    <w:p w14:paraId="4D7E8501" w14:textId="77777777" w:rsidR="007F15B9" w:rsidRDefault="00516911">
      <w:pPr>
        <w:pStyle w:val="TableContents"/>
        <w:widowControl/>
        <w:ind w:firstLine="708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Развивающие:</w:t>
      </w:r>
    </w:p>
    <w:p w14:paraId="09C15CD2" w14:textId="77777777" w:rsidR="007F15B9" w:rsidRDefault="00516911">
      <w:pPr>
        <w:pStyle w:val="TableContents"/>
        <w:widowControl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1. Развитие психических процес</w:t>
      </w:r>
      <w:r>
        <w:rPr>
          <w:rFonts w:ascii="Times New Roman" w:hAnsi="Times New Roman"/>
          <w:color w:val="222222"/>
        </w:rPr>
        <w:t>сов (памяти, мышления, воображения, восприятия).</w:t>
      </w:r>
    </w:p>
    <w:p w14:paraId="5A129584" w14:textId="77777777" w:rsidR="007F15B9" w:rsidRDefault="00516911">
      <w:pPr>
        <w:pStyle w:val="TableContents"/>
        <w:widowControl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2. Личностный рост.</w:t>
      </w:r>
    </w:p>
    <w:p w14:paraId="15FECFC2" w14:textId="77777777" w:rsidR="007F15B9" w:rsidRDefault="00516911">
      <w:pPr>
        <w:pStyle w:val="TableContents"/>
        <w:widowControl/>
      </w:pPr>
      <w:r>
        <w:rPr>
          <w:rFonts w:ascii="Times New Roman" w:hAnsi="Times New Roman"/>
          <w:color w:val="222222"/>
        </w:rPr>
        <w:t>3.Развитие уверенности в себе, лидерских качеств.</w:t>
      </w:r>
    </w:p>
    <w:p w14:paraId="6B75010B" w14:textId="77777777" w:rsidR="007F15B9" w:rsidRDefault="00516911">
      <w:pPr>
        <w:pStyle w:val="Textbody"/>
        <w:widowControl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7CCE387D" wp14:editId="0E5A06A7">
            <wp:simplePos x="0" y="0"/>
            <wp:positionH relativeFrom="column">
              <wp:posOffset>-72356</wp:posOffset>
            </wp:positionH>
            <wp:positionV relativeFrom="paragraph">
              <wp:posOffset>496436</wp:posOffset>
            </wp:positionV>
            <wp:extent cx="2404798" cy="1604159"/>
            <wp:effectExtent l="0" t="0" r="0" b="0"/>
            <wp:wrapSquare wrapText="bothSides"/>
            <wp:docPr id="3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798" cy="16041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222222"/>
        </w:rPr>
        <w:t>Деятельность педагога-психолога также направлена на достижение оптимальной психологической адаптации спортсменов к учебно-тренировочному</w:t>
      </w:r>
      <w:r>
        <w:rPr>
          <w:rFonts w:ascii="Times New Roman" w:hAnsi="Times New Roman"/>
          <w:color w:val="222222"/>
        </w:rPr>
        <w:t xml:space="preserve"> процессу. Большое внимание уделяется созданию благоприятного психологического климата в командах. Применяется личностно-ориентированный подход к каждому учащемуся. Сочетаются индивидуальные и групповые формы работы. Практикуются различные коррекционно-раз</w:t>
      </w:r>
      <w:r>
        <w:rPr>
          <w:rFonts w:ascii="Times New Roman" w:hAnsi="Times New Roman"/>
          <w:color w:val="222222"/>
        </w:rPr>
        <w:t>вивающие программы для личностного развития детей. С</w:t>
      </w:r>
      <w:r>
        <w:rPr>
          <w:rFonts w:ascii="Times New Roman" w:hAnsi="Times New Roman"/>
          <w:color w:val="302709"/>
        </w:rPr>
        <w:t xml:space="preserve">оциально – психологическое обеспечение подготовки спортсменов </w:t>
      </w:r>
      <w:proofErr w:type="gramStart"/>
      <w:r>
        <w:rPr>
          <w:rFonts w:ascii="Times New Roman" w:hAnsi="Times New Roman"/>
          <w:color w:val="302709"/>
        </w:rPr>
        <w:t>( решение</w:t>
      </w:r>
      <w:proofErr w:type="gramEnd"/>
      <w:r>
        <w:rPr>
          <w:rFonts w:ascii="Times New Roman" w:hAnsi="Times New Roman"/>
          <w:color w:val="302709"/>
        </w:rPr>
        <w:t xml:space="preserve"> проблем межличностного общения, конфликтов и организация социально- психологических тренингов).</w:t>
      </w:r>
    </w:p>
    <w:p w14:paraId="02B5EC59" w14:textId="77777777" w:rsidR="007F15B9" w:rsidRDefault="00516911">
      <w:pPr>
        <w:pStyle w:val="Textbody"/>
        <w:widowControl/>
        <w:jc w:val="both"/>
        <w:rPr>
          <w:rFonts w:ascii="Times New Roman" w:hAnsi="Times New Roman"/>
          <w:color w:val="302709"/>
        </w:rPr>
      </w:pPr>
      <w:r>
        <w:rPr>
          <w:rFonts w:ascii="Times New Roman" w:hAnsi="Times New Roman"/>
          <w:color w:val="302709"/>
        </w:rPr>
        <w:t xml:space="preserve"> </w:t>
      </w:r>
    </w:p>
    <w:p w14:paraId="1838D4CC" w14:textId="77777777" w:rsidR="007F15B9" w:rsidRDefault="00516911">
      <w:pPr>
        <w:pStyle w:val="Textbody"/>
        <w:widowControl/>
      </w:pPr>
      <w:r>
        <w:rPr>
          <w:rStyle w:val="StrongEmphasis"/>
          <w:rFonts w:ascii="Times New Roman" w:hAnsi="Times New Roman"/>
          <w:color w:val="302709"/>
        </w:rPr>
        <w:t> </w:t>
      </w:r>
    </w:p>
    <w:p w14:paraId="57484E02" w14:textId="77777777" w:rsidR="007F15B9" w:rsidRDefault="007F15B9">
      <w:pPr>
        <w:pStyle w:val="Textbody"/>
        <w:widowControl/>
        <w:rPr>
          <w:rFonts w:ascii="Times New Roman" w:hAnsi="Times New Roman"/>
          <w:color w:val="222222"/>
        </w:rPr>
      </w:pPr>
    </w:p>
    <w:p w14:paraId="0BE5808A" w14:textId="77777777" w:rsidR="007F15B9" w:rsidRDefault="00516911">
      <w:pPr>
        <w:pStyle w:val="Textbody"/>
        <w:widowControl/>
        <w:ind w:firstLine="708"/>
        <w:jc w:val="both"/>
      </w:pPr>
      <w:r>
        <w:rPr>
          <w:rFonts w:ascii="Times New Roman" w:hAnsi="Times New Roman"/>
          <w:color w:val="222222"/>
        </w:rPr>
        <w:lastRenderedPageBreak/>
        <w:t>На первых этапах спортивной дея</w:t>
      </w:r>
      <w:r>
        <w:rPr>
          <w:rFonts w:ascii="Times New Roman" w:hAnsi="Times New Roman"/>
          <w:color w:val="222222"/>
        </w:rPr>
        <w:t>тельности происходит овладение основами тренировочной и соревновательной деятельности. На тренировках юный спортсмен сталкивается с первыми психологическими трудностями:</w:t>
      </w:r>
    </w:p>
    <w:p w14:paraId="7E80F17D" w14:textId="77777777" w:rsidR="007F15B9" w:rsidRDefault="00516911">
      <w:pPr>
        <w:pStyle w:val="Textbody"/>
        <w:widowControl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- необходимо быть сосредоточенным в течение всего занятия;</w:t>
      </w:r>
    </w:p>
    <w:p w14:paraId="33BD53ED" w14:textId="77777777" w:rsidR="007F15B9" w:rsidRDefault="00516911">
      <w:pPr>
        <w:pStyle w:val="Textbody"/>
        <w:widowControl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- выполнять все задания тре</w:t>
      </w:r>
      <w:r>
        <w:rPr>
          <w:rFonts w:ascii="Times New Roman" w:hAnsi="Times New Roman"/>
          <w:color w:val="222222"/>
        </w:rPr>
        <w:t>нера, преодолевая усталость;</w:t>
      </w:r>
    </w:p>
    <w:p w14:paraId="01498D55" w14:textId="77777777" w:rsidR="007F15B9" w:rsidRDefault="00516911">
      <w:pPr>
        <w:pStyle w:val="Textbody"/>
        <w:widowControl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- переключаться от игры к работе.</w:t>
      </w:r>
    </w:p>
    <w:p w14:paraId="7DBFAE5F" w14:textId="77777777" w:rsidR="007F15B9" w:rsidRDefault="00516911">
      <w:pPr>
        <w:pStyle w:val="Textbody"/>
        <w:widowControl/>
        <w:ind w:firstLine="708"/>
        <w:jc w:val="both"/>
      </w:pPr>
      <w:r>
        <w:rPr>
          <w:rFonts w:ascii="Times New Roman" w:hAnsi="Times New Roman"/>
          <w:color w:val="222222"/>
        </w:rPr>
        <w:t>Первые соревнования – это важнейшая проверка себя «могу ли я быть лучше других?», это особая атмосфера, особое волнение, значимость результата. Преодоление этих трудностей является важной часть</w:t>
      </w:r>
      <w:r>
        <w:rPr>
          <w:rFonts w:ascii="Times New Roman" w:hAnsi="Times New Roman"/>
          <w:color w:val="222222"/>
        </w:rPr>
        <w:t>ю адаптации в этой новой для ребенка деятельности. Конечно же, немалую роль играет и отношение родителей, поддержка тренера, атмосфера в спортивной группе. Зачастую пе</w:t>
      </w:r>
      <w:r>
        <w:rPr>
          <w:noProof/>
        </w:rPr>
        <w:drawing>
          <wp:anchor distT="0" distB="0" distL="114300" distR="114300" simplePos="0" relativeHeight="3" behindDoc="0" locked="0" layoutInCell="1" allowOverlap="1" wp14:anchorId="2EBDF63B" wp14:editId="489C0CCD">
            <wp:simplePos x="0" y="0"/>
            <wp:positionH relativeFrom="column">
              <wp:posOffset>4802401</wp:posOffset>
            </wp:positionH>
            <wp:positionV relativeFrom="paragraph">
              <wp:posOffset>709921</wp:posOffset>
            </wp:positionV>
            <wp:extent cx="2045156" cy="1666795"/>
            <wp:effectExtent l="0" t="0" r="0" b="0"/>
            <wp:wrapSquare wrapText="bothSides"/>
            <wp:docPr id="4" name="Изображение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156" cy="16667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222222"/>
        </w:rPr>
        <w:t>риод адаптации приходится на возрастной кризис (7 лет, 11-12 лет), поэтому при работе со</w:t>
      </w:r>
      <w:r>
        <w:rPr>
          <w:rFonts w:ascii="Times New Roman" w:hAnsi="Times New Roman"/>
          <w:color w:val="222222"/>
        </w:rPr>
        <w:t xml:space="preserve"> спортсменом необходимо учитывать не только специфику этапа подготовки, но и возрастные особенности.  </w:t>
      </w:r>
    </w:p>
    <w:p w14:paraId="3D917111" w14:textId="77777777" w:rsidR="007F15B9" w:rsidRDefault="00516911">
      <w:pPr>
        <w:pStyle w:val="Textbody"/>
        <w:widowControl/>
        <w:ind w:firstLine="708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На данном этапе помощь педагога-психолога будет эффективной в:</w:t>
      </w:r>
    </w:p>
    <w:p w14:paraId="0FAB769D" w14:textId="77777777" w:rsidR="007F15B9" w:rsidRDefault="00516911">
      <w:pPr>
        <w:pStyle w:val="Textbody"/>
        <w:widowControl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- овладении двигательными умениями и навыками,</w:t>
      </w:r>
    </w:p>
    <w:p w14:paraId="3FF22BEB" w14:textId="77777777" w:rsidR="007F15B9" w:rsidRDefault="00516911">
      <w:pPr>
        <w:pStyle w:val="Textbody"/>
        <w:widowControl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- развитии психических качеств и процессов,</w:t>
      </w:r>
    </w:p>
    <w:p w14:paraId="488BA9C4" w14:textId="77777777" w:rsidR="007F15B9" w:rsidRDefault="00516911">
      <w:pPr>
        <w:pStyle w:val="Textbody"/>
        <w:widowControl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- формировании правильного отношения к соревнованиям (успехам и неудачам),</w:t>
      </w:r>
    </w:p>
    <w:p w14:paraId="30FCA46A" w14:textId="77777777" w:rsidR="007F15B9" w:rsidRDefault="00516911">
      <w:pPr>
        <w:pStyle w:val="Textbody"/>
        <w:widowControl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- в постановке целей,</w:t>
      </w:r>
    </w:p>
    <w:p w14:paraId="673C32AC" w14:textId="77777777" w:rsidR="007F15B9" w:rsidRDefault="00516911">
      <w:pPr>
        <w:pStyle w:val="Textbody"/>
        <w:widowControl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- в налаживании контакта с тренером, спортивной группой,</w:t>
      </w:r>
    </w:p>
    <w:p w14:paraId="0B70EB38" w14:textId="77777777" w:rsidR="007F15B9" w:rsidRDefault="00516911">
      <w:pPr>
        <w:pStyle w:val="Textbody"/>
        <w:widowControl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- в развитии мотивации достижения, а также уточнении правильности выбора вида спорта.</w:t>
      </w:r>
    </w:p>
    <w:p w14:paraId="05FC8B0E" w14:textId="77777777" w:rsidR="007F15B9" w:rsidRDefault="00516911">
      <w:pPr>
        <w:pStyle w:val="Textbody"/>
        <w:widowControl/>
        <w:ind w:left="708"/>
      </w:pPr>
      <w:r>
        <w:rPr>
          <w:rFonts w:ascii="Times New Roman" w:hAnsi="Times New Roman"/>
          <w:color w:val="222222"/>
        </w:rPr>
        <w:t>На </w:t>
      </w:r>
      <w:r>
        <w:rPr>
          <w:rStyle w:val="StrongEmphasis"/>
          <w:rFonts w:ascii="Times New Roman" w:hAnsi="Times New Roman"/>
          <w:b w:val="0"/>
          <w:color w:val="222222"/>
        </w:rPr>
        <w:t>учебно-тренировочном этапе</w:t>
      </w:r>
      <w:r>
        <w:rPr>
          <w:rFonts w:ascii="Times New Roman" w:hAnsi="Times New Roman"/>
          <w:color w:val="222222"/>
        </w:rPr>
        <w:t xml:space="preserve"> у спортсмена должна быть сформирована адекватная самооценка. </w:t>
      </w:r>
      <w:r>
        <w:rPr>
          <w:rStyle w:val="StrongEmphasis"/>
          <w:rFonts w:ascii="Times New Roman" w:hAnsi="Times New Roman"/>
          <w:b w:val="0"/>
          <w:color w:val="222222"/>
        </w:rPr>
        <w:t>Основные задачи этого периода:</w:t>
      </w:r>
    </w:p>
    <w:p w14:paraId="446F450B" w14:textId="77777777" w:rsidR="007F15B9" w:rsidRDefault="00516911">
      <w:pPr>
        <w:pStyle w:val="Textbody"/>
        <w:widowControl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- формирование определенных свойств личности спортсмена, способствующих успешному и стабильному выступлению в ответственных соревнованиях</w:t>
      </w:r>
      <w:r>
        <w:rPr>
          <w:rFonts w:ascii="Times New Roman" w:hAnsi="Times New Roman"/>
          <w:color w:val="222222"/>
        </w:rPr>
        <w:t>;</w:t>
      </w:r>
    </w:p>
    <w:p w14:paraId="7BB8903B" w14:textId="77777777" w:rsidR="007F15B9" w:rsidRDefault="00516911">
      <w:pPr>
        <w:pStyle w:val="Textbody"/>
        <w:widowControl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- совершенствование психических процессов и качеств, помогающих овладению высоким уровнем технического и тактического мастерства или компенсирующих отдельные недостатки физической подготовленности;</w:t>
      </w:r>
    </w:p>
    <w:p w14:paraId="72823472" w14:textId="77777777" w:rsidR="007F15B9" w:rsidRDefault="00516911">
      <w:pPr>
        <w:pStyle w:val="Textbody"/>
        <w:widowControl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- создание положительных устойчивых эмоциональных состоя</w:t>
      </w:r>
      <w:r>
        <w:rPr>
          <w:rFonts w:ascii="Times New Roman" w:hAnsi="Times New Roman"/>
          <w:color w:val="222222"/>
        </w:rPr>
        <w:t>ний и выработка умения регулировать их в экстремальных условиях;</w:t>
      </w:r>
    </w:p>
    <w:p w14:paraId="0822F3ED" w14:textId="77777777" w:rsidR="007F15B9" w:rsidRDefault="00516911">
      <w:pPr>
        <w:pStyle w:val="Textbody"/>
        <w:widowControl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- содействие восстановлению психической работоспособности после высоких нагрузок.</w:t>
      </w:r>
    </w:p>
    <w:p w14:paraId="3FF47DF9" w14:textId="77777777" w:rsidR="007F15B9" w:rsidRDefault="00516911">
      <w:pPr>
        <w:pStyle w:val="Textbody"/>
        <w:widowControl/>
        <w:rPr>
          <w:rFonts w:ascii="Times New Roman" w:hAnsi="Times New Roman"/>
          <w:color w:val="302709"/>
        </w:rPr>
      </w:pPr>
      <w:r>
        <w:rPr>
          <w:rFonts w:ascii="Times New Roman" w:hAnsi="Times New Roman"/>
          <w:color w:val="302709"/>
        </w:rPr>
        <w:t xml:space="preserve"> </w:t>
      </w:r>
    </w:p>
    <w:p w14:paraId="2191A01C" w14:textId="77777777" w:rsidR="007F15B9" w:rsidRDefault="00516911">
      <w:pPr>
        <w:pStyle w:val="Textbody"/>
        <w:widowControl/>
        <w:rPr>
          <w:rFonts w:ascii="Times New Roman" w:hAnsi="Times New Roman"/>
          <w:color w:val="302709"/>
        </w:rPr>
      </w:pPr>
      <w:r>
        <w:rPr>
          <w:rFonts w:ascii="Times New Roman" w:hAnsi="Times New Roman"/>
          <w:color w:val="302709"/>
        </w:rPr>
        <w:t>          </w:t>
      </w:r>
    </w:p>
    <w:p w14:paraId="6AB8262A" w14:textId="77777777" w:rsidR="007F15B9" w:rsidRDefault="00516911">
      <w:pPr>
        <w:pStyle w:val="Textbody"/>
        <w:widowControl/>
      </w:pPr>
      <w:r>
        <w:rPr>
          <w:rStyle w:val="StrongEmphasis"/>
          <w:rFonts w:ascii="Times New Roman" w:hAnsi="Times New Roman"/>
          <w:b w:val="0"/>
          <w:color w:val="222222"/>
        </w:rPr>
        <w:t xml:space="preserve"> </w:t>
      </w:r>
      <w:r>
        <w:rPr>
          <w:b/>
          <w:bCs/>
          <w:noProof/>
        </w:rPr>
        <w:drawing>
          <wp:anchor distT="0" distB="0" distL="114300" distR="114300" simplePos="0" relativeHeight="4" behindDoc="0" locked="0" layoutInCell="1" allowOverlap="1" wp14:anchorId="25A3E65F" wp14:editId="1BC99272">
            <wp:simplePos x="0" y="0"/>
            <wp:positionH relativeFrom="column">
              <wp:posOffset>1149839</wp:posOffset>
            </wp:positionH>
            <wp:positionV relativeFrom="paragraph">
              <wp:posOffset>167755</wp:posOffset>
            </wp:positionV>
            <wp:extent cx="3741477" cy="2427119"/>
            <wp:effectExtent l="0" t="0" r="0" b="0"/>
            <wp:wrapSquare wrapText="bothSides"/>
            <wp:docPr id="5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1477" cy="2427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59D0ADA" w14:textId="77777777" w:rsidR="007F15B9" w:rsidRDefault="00516911">
      <w:pPr>
        <w:pStyle w:val="Textbody"/>
        <w:widowControl/>
      </w:pPr>
      <w:r>
        <w:rPr>
          <w:rStyle w:val="StrongEmphasis"/>
          <w:b w:val="0"/>
        </w:rPr>
        <w:t> </w:t>
      </w:r>
    </w:p>
    <w:sectPr w:rsidR="007F15B9">
      <w:pgSz w:w="11906" w:h="16838"/>
      <w:pgMar w:top="238" w:right="468" w:bottom="325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7387" w14:textId="77777777" w:rsidR="00516911" w:rsidRDefault="00516911">
      <w:r>
        <w:separator/>
      </w:r>
    </w:p>
  </w:endnote>
  <w:endnote w:type="continuationSeparator" w:id="0">
    <w:p w14:paraId="5A4A7389" w14:textId="77777777" w:rsidR="00516911" w:rsidRDefault="0051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5ECC4" w14:textId="77777777" w:rsidR="00516911" w:rsidRDefault="00516911">
      <w:r>
        <w:separator/>
      </w:r>
    </w:p>
  </w:footnote>
  <w:footnote w:type="continuationSeparator" w:id="0">
    <w:p w14:paraId="628D238C" w14:textId="77777777" w:rsidR="00516911" w:rsidRDefault="00516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15B9"/>
    <w:rsid w:val="00516911"/>
    <w:rsid w:val="00642D09"/>
    <w:rsid w:val="007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A475"/>
  <w15:docId w15:val="{F1903122-8B7E-4158-9B63-077B78D5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 w:after="120"/>
      <w:outlineLvl w:val="2"/>
    </w:pPr>
    <w:rPr>
      <w:rFonts w:ascii="Liberation Serif" w:eastAsia="NSimSun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5419"/>
        <w:tab w:val="right" w:pos="10838"/>
      </w:tabs>
    </w:pPr>
  </w:style>
  <w:style w:type="paragraph" w:styleId="a3">
    <w:name w:val="header"/>
    <w:basedOn w:val="HeaderandFooter"/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character" w:styleId="a4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ins">
    <w:name w:val="in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 ?><Relationships xmlns="http://schemas.openxmlformats.org/package/2006/relationships"><Relationship Id="rId8" Target="https://ru.wikipedia.org/w/index.php?title=&#1055;&#1086;&#1084;&#1086;&#1097;&#1100;_&#1087;&#1089;&#1080;&#1093;&#1086;&#1083;&#1086;&#1075;&#1080;&#1095;&#1077;&#1089;&#1082;&#1072;&#1103;&amp;action=edit&amp;redlink=1" TargetMode="External" Type="http://schemas.openxmlformats.org/officeDocument/2006/relationships/hyperlink"/><Relationship Id="rId13" Target="media/image4.jpeg" Type="http://schemas.openxmlformats.org/officeDocument/2006/relationships/image"/><Relationship Id="rId3" Target="webSettings.xml" Type="http://schemas.openxmlformats.org/officeDocument/2006/relationships/webSettings"/><Relationship Id="rId7" Target="https://ru.wikipedia.org/wiki/&#1059;&#1089;&#1090;&#1072;&#1085;&#1086;&#1074;&#1082;&#1072;_(&#1087;&#1089;&#1080;&#1093;&#1086;&#1083;&#1086;&#1075;&#1080;&#1103;)" TargetMode="External" Type="http://schemas.openxmlformats.org/officeDocument/2006/relationships/hyperlink"/><Relationship Id="rId12" Target="media/image3.jpeg" Type="http://schemas.openxmlformats.org/officeDocument/2006/relationships/image"/><Relationship Id="rId2" Target="settings.xml" Type="http://schemas.openxmlformats.org/officeDocument/2006/relationships/settings"/><Relationship Id="rId16" Target="theme/theme1.xml" Type="http://schemas.openxmlformats.org/officeDocument/2006/relationships/theme"/><Relationship Id="rId1" Target="styles.xml" Type="http://schemas.openxmlformats.org/officeDocument/2006/relationships/styles"/><Relationship Id="rId6" Target="media/image1.png" Type="http://schemas.openxmlformats.org/officeDocument/2006/relationships/image"/><Relationship Id="rId11" Target="media/image2.jpeg" Type="http://schemas.openxmlformats.org/officeDocument/2006/relationships/image"/><Relationship Id="rId5" Target="endnotes.xml" Type="http://schemas.openxmlformats.org/officeDocument/2006/relationships/endnotes"/><Relationship Id="rId15" Target="fontTable.xml" Type="http://schemas.openxmlformats.org/officeDocument/2006/relationships/fontTable"/><Relationship Id="rId10" Target="https://ru.wikipedia.org/wiki/&#1055;&#1089;&#1080;&#1093;&#1086;&#1083;&#1086;&#1075;&#1080;&#1103;" TargetMode="External" Type="http://schemas.openxmlformats.org/officeDocument/2006/relationships/hyperlink"/><Relationship Id="rId4" Target="footnotes.xml" Type="http://schemas.openxmlformats.org/officeDocument/2006/relationships/footnotes"/><Relationship Id="rId9" Target="https://ru.wikipedia.org/wiki/&#1055;&#1088;&#1072;&#1082;&#1090;&#1080;&#1095;&#1077;&#1089;&#1082;&#1080;&#1081;_&#1087;&#1089;&#1080;&#1093;&#1086;&#1083;&#1086;&#1075;" TargetMode="External" Type="http://schemas.openxmlformats.org/officeDocument/2006/relationships/hyperlink"/><Relationship Id="rId14" Target="media/image5.jpeg" Type="http://schemas.openxmlformats.org/officeDocument/2006/relationships/image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2022-05-05T05:49:00Z</dcterms:created>
  <dcterms:modified xsi:type="dcterms:W3CDTF">2022-05-05T05:49:00Z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206014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